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  <w:r w:rsidRPr="00874D8E"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  <w:t>МАОУ «Начальная школа – детский сад» г. Емвы</w:t>
      </w: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p w:rsidR="00874D8E" w:rsidRPr="00874D8E" w:rsidRDefault="00874D8E" w:rsidP="00874D8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  <w:r w:rsidRPr="00874D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№1                                                                                                                                                                                          к приказу №63- О/д от 22.07.2024г.                                                                                                                                                                                                                         </w:t>
      </w: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"/>
          <w:kern w:val="3"/>
          <w:sz w:val="28"/>
          <w:szCs w:val="28"/>
          <w:lang w:eastAsia="zh-CN"/>
        </w:rPr>
      </w:pPr>
      <w:r w:rsidRPr="00874D8E">
        <w:rPr>
          <w:rFonts w:ascii="Times New Roman" w:eastAsia="Times New Roman" w:hAnsi="Times New Roman" w:cs="Times New Roman"/>
          <w:b/>
          <w:spacing w:val="8"/>
          <w:kern w:val="3"/>
          <w:sz w:val="28"/>
          <w:szCs w:val="28"/>
          <w:lang w:eastAsia="zh-CN"/>
        </w:rPr>
        <w:t>Единый график проведения  оценочных процедур</w:t>
      </w: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  <w:r w:rsidRPr="00874D8E"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  <w:t>2024- 2025 учебный год</w:t>
      </w:r>
      <w:bookmarkStart w:id="0" w:name="_GoBack"/>
      <w:bookmarkEnd w:id="0"/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p w:rsidR="00874D8E" w:rsidRPr="00874D8E" w:rsidRDefault="00874D8E" w:rsidP="00874D8E">
      <w:pPr>
        <w:suppressAutoHyphens/>
        <w:autoSpaceDN w:val="0"/>
        <w:spacing w:before="24" w:after="24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8"/>
          <w:kern w:val="3"/>
          <w:sz w:val="28"/>
          <w:szCs w:val="28"/>
          <w:lang w:eastAsia="zh-CN"/>
        </w:rPr>
      </w:pPr>
    </w:p>
    <w:tbl>
      <w:tblPr>
        <w:tblW w:w="10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2507"/>
        <w:gridCol w:w="2993"/>
        <w:gridCol w:w="3847"/>
      </w:tblGrid>
      <w:tr w:rsidR="00874D8E" w:rsidRPr="00874D8E" w:rsidTr="002E720A">
        <w:trPr>
          <w:trHeight w:val="38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Форма</w:t>
            </w:r>
          </w:p>
        </w:tc>
      </w:tr>
      <w:tr w:rsidR="00874D8E" w:rsidRPr="00874D8E" w:rsidTr="002E720A">
        <w:trPr>
          <w:trHeight w:val="242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---</w:t>
            </w:r>
          </w:p>
        </w:tc>
      </w:tr>
      <w:tr w:rsidR="00874D8E" w:rsidRPr="00874D8E" w:rsidTr="002E720A">
        <w:trPr>
          <w:trHeight w:val="265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2 - 4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С 13 по 24</w:t>
            </w: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 xml:space="preserve"> мая 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Математика.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Окружающий мир.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Русский язык.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Литературное чтение.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Технология.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ИЗО.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Музыка.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Родной язык и литературное чтение на родном языке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Английский язык.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Физкультура.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Контрольная работа.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Контрольная работа.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Диктант.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Проверочная работа.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Практическая работа./ Проект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Практическая работа. / Выставка.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Реферат./Концерт.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Контрольная работа. / Проект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Контрольная работа./Проект</w:t>
            </w:r>
          </w:p>
          <w:p w:rsidR="00874D8E" w:rsidRPr="00874D8E" w:rsidRDefault="00874D8E" w:rsidP="002E72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</w:pPr>
            <w:r w:rsidRPr="00874D8E">
              <w:rPr>
                <w:rFonts w:ascii="Times New Roman" w:eastAsia="Times New Roman" w:hAnsi="Times New Roman" w:cs="Times New Roman"/>
                <w:spacing w:val="8"/>
                <w:kern w:val="3"/>
                <w:sz w:val="24"/>
                <w:szCs w:val="24"/>
                <w:lang w:eastAsia="zh-CN"/>
              </w:rPr>
              <w:t>Тесты. /Сдача нормативов.</w:t>
            </w:r>
          </w:p>
        </w:tc>
      </w:tr>
    </w:tbl>
    <w:p w:rsidR="00A823F6" w:rsidRDefault="00A823F6"/>
    <w:sectPr w:rsidR="00A8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8E"/>
    <w:rsid w:val="00874D8E"/>
    <w:rsid w:val="00A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2024-10-22T10:46:00Z</dcterms:created>
  <dcterms:modified xsi:type="dcterms:W3CDTF">2024-10-22T10:49:00Z</dcterms:modified>
</cp:coreProperties>
</file>